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439" w:rsidRPr="00CC3DAE" w:rsidRDefault="00916439" w:rsidP="00CA1F85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П</w:t>
      </w:r>
      <w:r w:rsidR="00643BC3">
        <w:rPr>
          <w:rFonts w:ascii="Times New Roman CYR" w:hAnsi="Times New Roman CYR" w:cs="Times New Roman CYR"/>
          <w:szCs w:val="28"/>
        </w:rPr>
        <w:t>риложение 4</w:t>
      </w:r>
    </w:p>
    <w:p w:rsidR="00916439" w:rsidRPr="00020F8C" w:rsidRDefault="00916439" w:rsidP="00CA1F85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cs="Times New Roman"/>
          <w:szCs w:val="28"/>
        </w:rPr>
      </w:pPr>
      <w:r w:rsidRPr="00020F8C">
        <w:rPr>
          <w:rFonts w:cs="Times New Roman"/>
          <w:szCs w:val="28"/>
        </w:rPr>
        <w:t>к административному регламенту</w:t>
      </w:r>
    </w:p>
    <w:p w:rsidR="00916439" w:rsidRPr="009652AB" w:rsidRDefault="00916439" w:rsidP="00CA1F85">
      <w:pPr>
        <w:spacing w:after="0" w:line="240" w:lineRule="auto"/>
        <w:ind w:left="5103"/>
        <w:jc w:val="both"/>
        <w:rPr>
          <w:rFonts w:cs="Times New Roman"/>
          <w:bCs/>
          <w:szCs w:val="28"/>
        </w:rPr>
      </w:pPr>
      <w:r w:rsidRPr="00020F8C">
        <w:rPr>
          <w:rFonts w:cs="Times New Roman"/>
          <w:szCs w:val="28"/>
        </w:rPr>
        <w:t xml:space="preserve">предоставления муниципальной услуги </w:t>
      </w:r>
      <w:r w:rsidRPr="00020F8C">
        <w:rPr>
          <w:rFonts w:cs="Times New Roman"/>
          <w:bCs/>
          <w:szCs w:val="28"/>
        </w:rPr>
        <w:t>«</w:t>
      </w:r>
      <w:r w:rsidR="0081225C" w:rsidRPr="0081225C">
        <w:rPr>
          <w:bCs/>
          <w:color w:val="000000"/>
          <w:szCs w:val="28"/>
        </w:rPr>
        <w:t>Выдача разрешений на установку и эксплуатацию рекламных конструкций на соответствующей территории, аннулирование таких разрешений</w:t>
      </w:r>
      <w:r w:rsidRPr="00020F8C">
        <w:rPr>
          <w:rFonts w:cs="Times New Roman"/>
          <w:bCs/>
          <w:szCs w:val="28"/>
        </w:rPr>
        <w:t>»</w:t>
      </w:r>
    </w:p>
    <w:p w:rsidR="00916439" w:rsidRDefault="00916439" w:rsidP="00D54938">
      <w:pPr>
        <w:spacing w:after="0" w:line="240" w:lineRule="auto"/>
        <w:ind w:left="4820"/>
        <w:jc w:val="both"/>
        <w:rPr>
          <w:szCs w:val="28"/>
        </w:rPr>
      </w:pPr>
    </w:p>
    <w:p w:rsidR="00722062" w:rsidRDefault="00722062" w:rsidP="00D54938">
      <w:pPr>
        <w:spacing w:after="0" w:line="240" w:lineRule="auto"/>
        <w:ind w:left="4820"/>
        <w:jc w:val="both"/>
        <w:rPr>
          <w:szCs w:val="28"/>
        </w:rPr>
      </w:pPr>
    </w:p>
    <w:p w:rsidR="00722062" w:rsidRDefault="00722062" w:rsidP="00D54938">
      <w:pPr>
        <w:spacing w:after="0" w:line="240" w:lineRule="auto"/>
        <w:ind w:left="4820"/>
        <w:jc w:val="both"/>
        <w:rPr>
          <w:szCs w:val="28"/>
        </w:rPr>
      </w:pPr>
    </w:p>
    <w:p w:rsidR="00916439" w:rsidRDefault="006A43D8" w:rsidP="006A43D8">
      <w:pPr>
        <w:spacing w:after="0" w:line="240" w:lineRule="auto"/>
        <w:jc w:val="center"/>
        <w:rPr>
          <w:szCs w:val="28"/>
        </w:rPr>
      </w:pPr>
      <w:r w:rsidRPr="007618F1">
        <w:rPr>
          <w:rFonts w:cs="Times New Roman"/>
          <w:b/>
          <w:szCs w:val="28"/>
        </w:rPr>
        <w:t xml:space="preserve">Исчерпывающий перечень оснований для отказа в приеме </w:t>
      </w:r>
      <w:r>
        <w:rPr>
          <w:rFonts w:cs="Times New Roman"/>
          <w:b/>
          <w:szCs w:val="28"/>
        </w:rPr>
        <w:t>запроса</w:t>
      </w:r>
      <w:r w:rsidRPr="005419A8">
        <w:rPr>
          <w:rFonts w:cs="Times New Roman"/>
          <w:b/>
          <w:szCs w:val="28"/>
        </w:rPr>
        <w:t xml:space="preserve"> </w:t>
      </w:r>
      <w:r>
        <w:rPr>
          <w:rFonts w:cs="Times New Roman"/>
          <w:b/>
          <w:szCs w:val="28"/>
        </w:rPr>
        <w:t xml:space="preserve">о </w:t>
      </w:r>
      <w:r w:rsidRPr="007618F1">
        <w:rPr>
          <w:rFonts w:cs="Times New Roman"/>
          <w:b/>
          <w:szCs w:val="28"/>
        </w:rPr>
        <w:t>предоставлени</w:t>
      </w:r>
      <w:r>
        <w:rPr>
          <w:rFonts w:cs="Times New Roman"/>
          <w:b/>
          <w:szCs w:val="28"/>
        </w:rPr>
        <w:t>и М</w:t>
      </w:r>
      <w:r w:rsidRPr="007618F1">
        <w:rPr>
          <w:rFonts w:cs="Times New Roman"/>
          <w:b/>
          <w:szCs w:val="28"/>
        </w:rPr>
        <w:t>униципальной услуги</w:t>
      </w:r>
      <w:r>
        <w:rPr>
          <w:rFonts w:cs="Times New Roman"/>
          <w:b/>
          <w:szCs w:val="28"/>
        </w:rPr>
        <w:t xml:space="preserve"> и документов, необходимых для предоставления Муниципальной услуги, и</w:t>
      </w:r>
      <w:r w:rsidRPr="007618F1">
        <w:rPr>
          <w:rFonts w:cs="Times New Roman"/>
          <w:b/>
          <w:szCs w:val="28"/>
        </w:rPr>
        <w:t xml:space="preserve">счерпывающий перечень оснований </w:t>
      </w:r>
      <w:r>
        <w:rPr>
          <w:rFonts w:cs="Times New Roman"/>
          <w:b/>
          <w:szCs w:val="28"/>
        </w:rPr>
        <w:t xml:space="preserve">для </w:t>
      </w:r>
      <w:r w:rsidRPr="007618F1">
        <w:rPr>
          <w:rFonts w:cs="Times New Roman"/>
          <w:b/>
          <w:szCs w:val="28"/>
        </w:rPr>
        <w:t xml:space="preserve">приостановления предоставления </w:t>
      </w:r>
      <w:r>
        <w:rPr>
          <w:rFonts w:cs="Times New Roman"/>
          <w:b/>
          <w:szCs w:val="28"/>
        </w:rPr>
        <w:t>М</w:t>
      </w:r>
      <w:r w:rsidRPr="007618F1">
        <w:rPr>
          <w:rFonts w:cs="Times New Roman"/>
          <w:b/>
          <w:szCs w:val="28"/>
        </w:rPr>
        <w:t xml:space="preserve">униципальной услуги или </w:t>
      </w:r>
      <w:r>
        <w:rPr>
          <w:rFonts w:cs="Times New Roman"/>
          <w:b/>
          <w:szCs w:val="28"/>
        </w:rPr>
        <w:t xml:space="preserve">для </w:t>
      </w:r>
      <w:r w:rsidRPr="007618F1">
        <w:rPr>
          <w:rFonts w:cs="Times New Roman"/>
          <w:b/>
          <w:szCs w:val="28"/>
        </w:rPr>
        <w:t xml:space="preserve">отказа в предоставлении </w:t>
      </w:r>
      <w:r>
        <w:rPr>
          <w:rFonts w:cs="Times New Roman"/>
          <w:b/>
          <w:szCs w:val="28"/>
        </w:rPr>
        <w:t>М</w:t>
      </w:r>
      <w:r w:rsidRPr="007618F1">
        <w:rPr>
          <w:rFonts w:cs="Times New Roman"/>
          <w:b/>
          <w:szCs w:val="28"/>
        </w:rPr>
        <w:t>униципальной услуги</w:t>
      </w:r>
    </w:p>
    <w:p w:rsidR="001F787A" w:rsidRDefault="001F787A" w:rsidP="005567F2">
      <w:pPr>
        <w:pStyle w:val="a7"/>
        <w:widowControl w:val="0"/>
        <w:suppressAutoHyphens/>
        <w:spacing w:after="0" w:line="240" w:lineRule="auto"/>
        <w:ind w:left="0"/>
        <w:jc w:val="both"/>
        <w:rPr>
          <w:rFonts w:cs="Times New Roman"/>
          <w:color w:val="FF0000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68"/>
        <w:gridCol w:w="6840"/>
        <w:gridCol w:w="2121"/>
      </w:tblGrid>
      <w:tr w:rsidR="00462CF6" w:rsidRPr="0077420E" w:rsidTr="00722062">
        <w:tc>
          <w:tcPr>
            <w:tcW w:w="668" w:type="dxa"/>
          </w:tcPr>
          <w:p w:rsidR="00462CF6" w:rsidRPr="0077420E" w:rsidRDefault="00462CF6" w:rsidP="005567F2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7420E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6840" w:type="dxa"/>
          </w:tcPr>
          <w:p w:rsidR="00462CF6" w:rsidRPr="00985ADB" w:rsidRDefault="00462CF6" w:rsidP="005567F2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Основание </w:t>
            </w:r>
          </w:p>
        </w:tc>
        <w:tc>
          <w:tcPr>
            <w:tcW w:w="2121" w:type="dxa"/>
          </w:tcPr>
          <w:p w:rsidR="00462CF6" w:rsidRPr="00985ADB" w:rsidRDefault="00462CF6" w:rsidP="005567F2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Категория заявителей </w:t>
            </w:r>
          </w:p>
        </w:tc>
      </w:tr>
      <w:tr w:rsidR="004D00D3" w:rsidRPr="0077420E" w:rsidTr="00722062">
        <w:tc>
          <w:tcPr>
            <w:tcW w:w="668" w:type="dxa"/>
          </w:tcPr>
          <w:p w:rsidR="004D00D3" w:rsidRPr="0077420E" w:rsidRDefault="004D00D3" w:rsidP="005567F2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840" w:type="dxa"/>
          </w:tcPr>
          <w:p w:rsidR="004D00D3" w:rsidRDefault="004D00D3" w:rsidP="005567F2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121" w:type="dxa"/>
          </w:tcPr>
          <w:p w:rsidR="004D00D3" w:rsidRDefault="004D00D3" w:rsidP="005567F2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462CF6" w:rsidRPr="0077420E" w:rsidTr="00722062">
        <w:tc>
          <w:tcPr>
            <w:tcW w:w="9629" w:type="dxa"/>
            <w:gridSpan w:val="3"/>
          </w:tcPr>
          <w:p w:rsidR="00462CF6" w:rsidRPr="00985ADB" w:rsidRDefault="00157EA3" w:rsidP="005567F2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1. </w:t>
            </w:r>
            <w:r w:rsidR="00462CF6" w:rsidRPr="00985ADB">
              <w:rPr>
                <w:rFonts w:cs="Times New Roman"/>
                <w:sz w:val="24"/>
                <w:szCs w:val="24"/>
              </w:rPr>
              <w:t>Исчерпывающий перечень оснований для отказа в приеме запроса о предоставлении Муниципальной услуги и документов, необходимых и для предоставления Муниципальной услуги</w:t>
            </w:r>
          </w:p>
        </w:tc>
      </w:tr>
      <w:tr w:rsidR="00B17189" w:rsidRPr="00C20008" w:rsidTr="00722062">
        <w:tc>
          <w:tcPr>
            <w:tcW w:w="668" w:type="dxa"/>
          </w:tcPr>
          <w:p w:rsidR="00B17189" w:rsidRPr="00C20008" w:rsidRDefault="00157EA3" w:rsidP="002F1987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1.</w:t>
            </w:r>
            <w:r w:rsidR="00B17189" w:rsidRPr="00C20008">
              <w:rPr>
                <w:rFonts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840" w:type="dxa"/>
          </w:tcPr>
          <w:p w:rsidR="00722062" w:rsidRPr="00C20008" w:rsidRDefault="00B17189" w:rsidP="00966EC1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20008">
              <w:rPr>
                <w:rFonts w:cs="Times New Roman"/>
                <w:color w:val="000000" w:themeColor="text1"/>
                <w:sz w:val="24"/>
                <w:szCs w:val="24"/>
              </w:rPr>
              <w:t>обращение за получением муниципальной услуги ненадлежащего лица</w:t>
            </w:r>
          </w:p>
        </w:tc>
        <w:tc>
          <w:tcPr>
            <w:tcW w:w="2121" w:type="dxa"/>
          </w:tcPr>
          <w:p w:rsidR="00B17189" w:rsidRPr="00C20008" w:rsidRDefault="00985ADB" w:rsidP="00985ADB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1А-4А</w:t>
            </w:r>
          </w:p>
        </w:tc>
      </w:tr>
      <w:tr w:rsidR="00B17189" w:rsidRPr="00C20008" w:rsidTr="00722062">
        <w:tc>
          <w:tcPr>
            <w:tcW w:w="668" w:type="dxa"/>
          </w:tcPr>
          <w:p w:rsidR="00B17189" w:rsidRPr="00C20008" w:rsidRDefault="00157EA3" w:rsidP="002F1987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1.</w:t>
            </w:r>
            <w:r w:rsidR="00B17189" w:rsidRPr="00C20008">
              <w:rPr>
                <w:rFonts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840" w:type="dxa"/>
          </w:tcPr>
          <w:p w:rsidR="00722062" w:rsidRPr="00C20008" w:rsidRDefault="00B17189" w:rsidP="00966EC1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20008">
              <w:rPr>
                <w:rFonts w:cs="Times New Roman"/>
                <w:color w:val="000000" w:themeColor="text1"/>
                <w:sz w:val="24"/>
                <w:szCs w:val="24"/>
              </w:rPr>
              <w:t>текст заявления написан не разборчиво или (и) имена физических лиц, адреса их места жительства написаны не полностью</w:t>
            </w:r>
          </w:p>
        </w:tc>
        <w:tc>
          <w:tcPr>
            <w:tcW w:w="2121" w:type="dxa"/>
          </w:tcPr>
          <w:p w:rsidR="00B17189" w:rsidRPr="00C20008" w:rsidRDefault="002A6B9A" w:rsidP="002A6B9A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1А-4А</w:t>
            </w:r>
          </w:p>
        </w:tc>
      </w:tr>
      <w:tr w:rsidR="00B17189" w:rsidRPr="00C20008" w:rsidTr="00722062">
        <w:tc>
          <w:tcPr>
            <w:tcW w:w="668" w:type="dxa"/>
          </w:tcPr>
          <w:p w:rsidR="00B17189" w:rsidRPr="00C20008" w:rsidRDefault="00157EA3" w:rsidP="002F1987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1.</w:t>
            </w:r>
            <w:r w:rsidR="00B17189" w:rsidRPr="00C20008">
              <w:rPr>
                <w:rFonts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840" w:type="dxa"/>
          </w:tcPr>
          <w:p w:rsidR="00722062" w:rsidRPr="00C20008" w:rsidRDefault="00B17189" w:rsidP="00966EC1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20008">
              <w:rPr>
                <w:rFonts w:cs="Times New Roman"/>
                <w:color w:val="000000" w:themeColor="text1"/>
                <w:sz w:val="24"/>
                <w:szCs w:val="24"/>
              </w:rPr>
              <w:t>в документах имеются подчистки, приписки, зачеркнутые слова и иные не оговоренные исправления, дающие возможность неоднозначного толкования представленных документов и вызывающие сомнения в законности предоставленных документов</w:t>
            </w:r>
          </w:p>
        </w:tc>
        <w:tc>
          <w:tcPr>
            <w:tcW w:w="2121" w:type="dxa"/>
          </w:tcPr>
          <w:p w:rsidR="00B17189" w:rsidRPr="00C20008" w:rsidRDefault="002A6B9A" w:rsidP="002A6B9A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1А-4А</w:t>
            </w:r>
          </w:p>
        </w:tc>
      </w:tr>
      <w:tr w:rsidR="00B17189" w:rsidRPr="00C20008" w:rsidTr="00722062">
        <w:tc>
          <w:tcPr>
            <w:tcW w:w="668" w:type="dxa"/>
          </w:tcPr>
          <w:p w:rsidR="00B17189" w:rsidRPr="00C20008" w:rsidRDefault="00157EA3" w:rsidP="002F1987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1.</w:t>
            </w:r>
            <w:r w:rsidR="00B17189" w:rsidRPr="00C20008">
              <w:rPr>
                <w:rFonts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840" w:type="dxa"/>
          </w:tcPr>
          <w:p w:rsidR="00722062" w:rsidRPr="00C20008" w:rsidRDefault="00B17189" w:rsidP="00966EC1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20008">
              <w:rPr>
                <w:rFonts w:cs="Times New Roman"/>
                <w:color w:val="000000" w:themeColor="text1"/>
                <w:sz w:val="24"/>
                <w:szCs w:val="24"/>
              </w:rPr>
              <w:t>документы содержат серьезные повреждения, наличие которых не позволяет однозначно истолковать их содержание</w:t>
            </w:r>
          </w:p>
        </w:tc>
        <w:tc>
          <w:tcPr>
            <w:tcW w:w="2121" w:type="dxa"/>
          </w:tcPr>
          <w:p w:rsidR="00B17189" w:rsidRPr="00C20008" w:rsidRDefault="002A6B9A" w:rsidP="002A6B9A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1А-4А</w:t>
            </w:r>
          </w:p>
        </w:tc>
      </w:tr>
      <w:tr w:rsidR="00B17189" w:rsidRPr="00C20008" w:rsidTr="00722062">
        <w:tc>
          <w:tcPr>
            <w:tcW w:w="668" w:type="dxa"/>
          </w:tcPr>
          <w:p w:rsidR="00B17189" w:rsidRPr="00C20008" w:rsidRDefault="00157EA3" w:rsidP="002F1987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1.</w:t>
            </w:r>
            <w:r w:rsidR="00B17189" w:rsidRPr="00C20008">
              <w:rPr>
                <w:rFonts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840" w:type="dxa"/>
          </w:tcPr>
          <w:p w:rsidR="00722062" w:rsidRPr="00C20008" w:rsidRDefault="00B17189" w:rsidP="00966EC1">
            <w:pPr>
              <w:widowControl w:val="0"/>
              <w:suppressAutoHyphens/>
              <w:spacing w:after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20008">
              <w:rPr>
                <w:rFonts w:cs="Times New Roman"/>
                <w:color w:val="000000" w:themeColor="text1"/>
                <w:sz w:val="24"/>
                <w:szCs w:val="24"/>
              </w:rPr>
              <w:t>истек срок действия документа</w:t>
            </w:r>
          </w:p>
        </w:tc>
        <w:tc>
          <w:tcPr>
            <w:tcW w:w="2121" w:type="dxa"/>
          </w:tcPr>
          <w:p w:rsidR="00B17189" w:rsidRPr="00C20008" w:rsidRDefault="00CA1F85" w:rsidP="002A6B9A">
            <w:pPr>
              <w:widowControl w:val="0"/>
              <w:suppressAutoHyphens/>
              <w:spacing w:after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1А-</w:t>
            </w:r>
            <w:r w:rsidR="002A6B9A">
              <w:rPr>
                <w:rFonts w:cs="Times New Roman"/>
                <w:color w:val="000000" w:themeColor="text1"/>
                <w:sz w:val="24"/>
                <w:szCs w:val="24"/>
              </w:rPr>
              <w:t xml:space="preserve"> 4А</w:t>
            </w:r>
          </w:p>
        </w:tc>
      </w:tr>
      <w:tr w:rsidR="00B17189" w:rsidRPr="00C20008" w:rsidTr="00722062">
        <w:tc>
          <w:tcPr>
            <w:tcW w:w="668" w:type="dxa"/>
          </w:tcPr>
          <w:p w:rsidR="00B17189" w:rsidRPr="00C20008" w:rsidRDefault="00157EA3" w:rsidP="002F1987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1.</w:t>
            </w:r>
            <w:r w:rsidR="00B17189" w:rsidRPr="00C20008">
              <w:rPr>
                <w:rFonts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840" w:type="dxa"/>
          </w:tcPr>
          <w:p w:rsidR="00B17189" w:rsidRPr="00C20008" w:rsidRDefault="00B17189" w:rsidP="00EE7773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20008">
              <w:rPr>
                <w:rFonts w:cs="Times New Roman"/>
                <w:color w:val="000000" w:themeColor="text1"/>
                <w:sz w:val="24"/>
                <w:szCs w:val="24"/>
              </w:rPr>
              <w:t>заявление не соответствует форме и содержанию, согласно приложению 5</w:t>
            </w:r>
            <w:r w:rsidR="00966EC1">
              <w:rPr>
                <w:rFonts w:cs="Times New Roman"/>
                <w:color w:val="000000" w:themeColor="text1"/>
                <w:sz w:val="24"/>
                <w:szCs w:val="24"/>
              </w:rPr>
              <w:t>,6</w:t>
            </w:r>
            <w:r w:rsidRPr="00C20008">
              <w:rPr>
                <w:rFonts w:cs="Times New Roman"/>
                <w:color w:val="000000" w:themeColor="text1"/>
                <w:sz w:val="24"/>
                <w:szCs w:val="24"/>
              </w:rPr>
              <w:t xml:space="preserve"> к настоящему </w:t>
            </w:r>
            <w:r w:rsidR="00EE7773">
              <w:rPr>
                <w:rFonts w:cs="Times New Roman"/>
                <w:color w:val="000000" w:themeColor="text1"/>
                <w:sz w:val="24"/>
                <w:szCs w:val="24"/>
              </w:rPr>
              <w:t>А</w:t>
            </w:r>
            <w:r w:rsidRPr="00C20008">
              <w:rPr>
                <w:rFonts w:cs="Times New Roman"/>
                <w:color w:val="000000" w:themeColor="text1"/>
                <w:sz w:val="24"/>
                <w:szCs w:val="24"/>
              </w:rPr>
              <w:t>дминистративному регламенту</w:t>
            </w:r>
            <w:r w:rsidR="00EF3EF4">
              <w:rPr>
                <w:rFonts w:cs="Times New Roman"/>
                <w:color w:val="000000" w:themeColor="text1"/>
                <w:sz w:val="24"/>
                <w:szCs w:val="24"/>
              </w:rPr>
              <w:t xml:space="preserve"> и способу подачи заявления и документов</w:t>
            </w:r>
          </w:p>
        </w:tc>
        <w:tc>
          <w:tcPr>
            <w:tcW w:w="2121" w:type="dxa"/>
          </w:tcPr>
          <w:p w:rsidR="00B17189" w:rsidRPr="00C20008" w:rsidRDefault="00EE7773" w:rsidP="00EE7773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1А-4А</w:t>
            </w:r>
          </w:p>
        </w:tc>
      </w:tr>
      <w:tr w:rsidR="00B17189" w:rsidRPr="0077420E" w:rsidTr="00722062">
        <w:tc>
          <w:tcPr>
            <w:tcW w:w="668" w:type="dxa"/>
          </w:tcPr>
          <w:p w:rsidR="00B17189" w:rsidRPr="002F1987" w:rsidRDefault="00157EA3" w:rsidP="002F1987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="00B17189" w:rsidRPr="002F1987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6840" w:type="dxa"/>
          </w:tcPr>
          <w:p w:rsidR="00722062" w:rsidRPr="002F1987" w:rsidRDefault="00B17189" w:rsidP="00966EC1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2F1987">
              <w:rPr>
                <w:rFonts w:cs="Times New Roman"/>
                <w:sz w:val="24"/>
                <w:szCs w:val="24"/>
              </w:rPr>
              <w:t>несоблюдение установленных условий признания действительности квалифицированной подписи, в случае подачи заявит</w:t>
            </w:r>
            <w:r>
              <w:rPr>
                <w:rFonts w:cs="Times New Roman"/>
                <w:sz w:val="24"/>
                <w:szCs w:val="24"/>
              </w:rPr>
              <w:t>елем запроса в электронном виде</w:t>
            </w:r>
          </w:p>
        </w:tc>
        <w:tc>
          <w:tcPr>
            <w:tcW w:w="2121" w:type="dxa"/>
          </w:tcPr>
          <w:p w:rsidR="00B17189" w:rsidRPr="002F1987" w:rsidRDefault="00EE7773" w:rsidP="00EE7773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1А-4А</w:t>
            </w:r>
          </w:p>
        </w:tc>
      </w:tr>
      <w:tr w:rsidR="00722062" w:rsidRPr="0077420E" w:rsidTr="00722062">
        <w:tc>
          <w:tcPr>
            <w:tcW w:w="668" w:type="dxa"/>
          </w:tcPr>
          <w:p w:rsidR="00722062" w:rsidRDefault="00722062" w:rsidP="002F1987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1.8</w:t>
            </w:r>
          </w:p>
        </w:tc>
        <w:tc>
          <w:tcPr>
            <w:tcW w:w="6840" w:type="dxa"/>
          </w:tcPr>
          <w:p w:rsidR="00722062" w:rsidRDefault="00722062" w:rsidP="00E77AD9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722062">
              <w:rPr>
                <w:rFonts w:cs="Times New Roman"/>
                <w:sz w:val="24"/>
                <w:szCs w:val="24"/>
              </w:rPr>
              <w:t xml:space="preserve">собственником или иным законным владельцем недвижимого имущества не предоставлен документ, подтверждающий прекращение договора, заключенного между собственником или иным законным владельцем недвижимого имущества и владельцем рекламной конструкции, в случае </w:t>
            </w:r>
            <w:r>
              <w:rPr>
                <w:rFonts w:cs="Times New Roman"/>
                <w:sz w:val="24"/>
                <w:szCs w:val="24"/>
              </w:rPr>
              <w:t xml:space="preserve">обращения с запросом об </w:t>
            </w:r>
            <w:r w:rsidRPr="00722062">
              <w:rPr>
                <w:rFonts w:cs="Times New Roman"/>
                <w:sz w:val="24"/>
                <w:szCs w:val="24"/>
              </w:rPr>
              <w:t>аннулировани</w:t>
            </w:r>
            <w:r>
              <w:rPr>
                <w:rFonts w:cs="Times New Roman"/>
                <w:sz w:val="24"/>
                <w:szCs w:val="24"/>
              </w:rPr>
              <w:t>и</w:t>
            </w:r>
            <w:r w:rsidRPr="00722062">
              <w:rPr>
                <w:rFonts w:cs="Times New Roman"/>
                <w:sz w:val="24"/>
                <w:szCs w:val="24"/>
              </w:rPr>
              <w:t xml:space="preserve"> разрешения на установку и эксплуатацию рекламной конструкции </w:t>
            </w:r>
          </w:p>
          <w:p w:rsidR="00E77AD9" w:rsidRPr="002F1987" w:rsidRDefault="00E77AD9" w:rsidP="00E77AD9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121" w:type="dxa"/>
          </w:tcPr>
          <w:p w:rsidR="00722062" w:rsidRDefault="00CA1F85" w:rsidP="00EE7773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1А-4А</w:t>
            </w:r>
          </w:p>
        </w:tc>
      </w:tr>
      <w:tr w:rsidR="0058009E" w:rsidRPr="00027390" w:rsidTr="00722062">
        <w:trPr>
          <w:trHeight w:val="385"/>
        </w:trPr>
        <w:tc>
          <w:tcPr>
            <w:tcW w:w="9629" w:type="dxa"/>
            <w:gridSpan w:val="3"/>
          </w:tcPr>
          <w:p w:rsidR="0058009E" w:rsidRDefault="00157EA3" w:rsidP="00027390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 xml:space="preserve">2. </w:t>
            </w:r>
            <w:r w:rsidR="0058009E">
              <w:rPr>
                <w:rFonts w:cs="Times New Roman"/>
                <w:sz w:val="24"/>
                <w:szCs w:val="24"/>
              </w:rPr>
              <w:t>И</w:t>
            </w:r>
            <w:r w:rsidR="0058009E" w:rsidRPr="00EE7773">
              <w:rPr>
                <w:rFonts w:cs="Times New Roman"/>
                <w:sz w:val="24"/>
                <w:szCs w:val="24"/>
              </w:rPr>
              <w:t xml:space="preserve">счерпывающий перечень оснований для приостановления предоставления </w:t>
            </w:r>
          </w:p>
          <w:p w:rsidR="0058009E" w:rsidRPr="00EE7773" w:rsidRDefault="0058009E" w:rsidP="00027390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E7773">
              <w:rPr>
                <w:rFonts w:cs="Times New Roman"/>
                <w:sz w:val="24"/>
                <w:szCs w:val="24"/>
              </w:rPr>
              <w:t>Муниципальной услуги</w:t>
            </w:r>
          </w:p>
        </w:tc>
      </w:tr>
      <w:tr w:rsidR="00B17189" w:rsidRPr="00027390" w:rsidTr="00722062">
        <w:tc>
          <w:tcPr>
            <w:tcW w:w="668" w:type="dxa"/>
          </w:tcPr>
          <w:p w:rsidR="00B17189" w:rsidRPr="00027390" w:rsidRDefault="00157EA3" w:rsidP="002F1987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  <w:r w:rsidR="00B17189" w:rsidRPr="0002739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840" w:type="dxa"/>
          </w:tcPr>
          <w:p w:rsidR="00722062" w:rsidRPr="00027390" w:rsidRDefault="008C3256" w:rsidP="00966EC1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основания отсутствуют</w:t>
            </w:r>
          </w:p>
        </w:tc>
        <w:tc>
          <w:tcPr>
            <w:tcW w:w="2121" w:type="dxa"/>
          </w:tcPr>
          <w:p w:rsidR="00B17189" w:rsidRDefault="00916F13" w:rsidP="00916F13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1А-4А</w:t>
            </w:r>
          </w:p>
        </w:tc>
      </w:tr>
      <w:tr w:rsidR="00957C9C" w:rsidRPr="00A8494A" w:rsidTr="00722062">
        <w:tc>
          <w:tcPr>
            <w:tcW w:w="9629" w:type="dxa"/>
            <w:gridSpan w:val="3"/>
          </w:tcPr>
          <w:p w:rsidR="00957C9C" w:rsidRDefault="00157EA3" w:rsidP="00B23EAE">
            <w:pPr>
              <w:pStyle w:val="a7"/>
              <w:widowControl w:val="0"/>
              <w:suppressAutoHyphens/>
              <w:spacing w:after="0"/>
              <w:ind w:left="0" w:firstLine="22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3. </w:t>
            </w:r>
            <w:r w:rsidR="00957C9C" w:rsidRPr="00957C9C">
              <w:rPr>
                <w:rFonts w:cs="Times New Roman"/>
                <w:sz w:val="24"/>
                <w:szCs w:val="24"/>
              </w:rPr>
              <w:t xml:space="preserve">Исчерпывающий перечень оснований для отказа в предоставлении </w:t>
            </w:r>
          </w:p>
          <w:p w:rsidR="00957C9C" w:rsidRPr="00957C9C" w:rsidRDefault="00957C9C" w:rsidP="00B23EAE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57C9C">
              <w:rPr>
                <w:rFonts w:cs="Times New Roman"/>
                <w:sz w:val="24"/>
                <w:szCs w:val="24"/>
              </w:rPr>
              <w:t>Муниципальной услуги</w:t>
            </w:r>
          </w:p>
        </w:tc>
      </w:tr>
      <w:tr w:rsidR="00957C9C" w:rsidRPr="0077420E" w:rsidTr="00722062">
        <w:tc>
          <w:tcPr>
            <w:tcW w:w="668" w:type="dxa"/>
          </w:tcPr>
          <w:p w:rsidR="00957C9C" w:rsidRDefault="00157EA3" w:rsidP="002F1987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  <w:r w:rsidR="00957C9C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840" w:type="dxa"/>
          </w:tcPr>
          <w:p w:rsidR="00722062" w:rsidRPr="00295C81" w:rsidRDefault="00295C81" w:rsidP="00966EC1">
            <w:pPr>
              <w:pStyle w:val="ab"/>
              <w:spacing w:before="0" w:beforeAutospacing="0" w:after="0" w:afterAutospacing="0" w:line="288" w:lineRule="atLeast"/>
              <w:jc w:val="both"/>
            </w:pPr>
            <w:r w:rsidRPr="00295C81">
              <w:t xml:space="preserve">отсутствие документов и сведений, указанных в </w:t>
            </w:r>
            <w:r w:rsidR="00304D92">
              <w:t xml:space="preserve">подразделе </w:t>
            </w:r>
            <w:r>
              <w:t>1</w:t>
            </w:r>
            <w:r w:rsidR="00304D92" w:rsidRPr="00CC48AC">
              <w:t xml:space="preserve"> </w:t>
            </w:r>
            <w:r w:rsidR="00304D92">
              <w:t>«</w:t>
            </w:r>
            <w:r w:rsidR="00304D92" w:rsidRPr="00CC48AC">
              <w:t>Исчерпывающий перечень документов</w:t>
            </w:r>
            <w:r w:rsidR="00304D92">
              <w:t xml:space="preserve"> и информации</w:t>
            </w:r>
            <w:r w:rsidR="00304D92" w:rsidRPr="00CC48AC">
              <w:t xml:space="preserve">, необходимых для предоставления </w:t>
            </w:r>
            <w:r w:rsidR="00304D92">
              <w:t>Муниципальной у</w:t>
            </w:r>
            <w:r w:rsidR="00304D92" w:rsidRPr="00CC48AC">
              <w:t xml:space="preserve">слуги, которые </w:t>
            </w:r>
            <w:r w:rsidR="00304D92">
              <w:t>з</w:t>
            </w:r>
            <w:r w:rsidR="00304D92" w:rsidRPr="00CC48AC">
              <w:t>аявитель должен представить самостоятельно</w:t>
            </w:r>
            <w:r w:rsidR="00304D92">
              <w:t>»</w:t>
            </w:r>
            <w:r>
              <w:t xml:space="preserve"> приложения 3 настоящего Административного регламента</w:t>
            </w:r>
          </w:p>
        </w:tc>
        <w:tc>
          <w:tcPr>
            <w:tcW w:w="2121" w:type="dxa"/>
          </w:tcPr>
          <w:p w:rsidR="00957C9C" w:rsidRPr="00A8494A" w:rsidRDefault="004023DB" w:rsidP="004023DB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1А-4А</w:t>
            </w:r>
          </w:p>
        </w:tc>
      </w:tr>
      <w:tr w:rsidR="008467CE" w:rsidRPr="008467CE" w:rsidTr="00966EC1">
        <w:trPr>
          <w:trHeight w:val="883"/>
        </w:trPr>
        <w:tc>
          <w:tcPr>
            <w:tcW w:w="668" w:type="dxa"/>
          </w:tcPr>
          <w:p w:rsidR="00B17189" w:rsidRPr="0072213E" w:rsidRDefault="00A75674" w:rsidP="002F1987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72213E">
              <w:rPr>
                <w:rFonts w:cs="Times New Roman"/>
                <w:color w:val="000000" w:themeColor="text1"/>
                <w:sz w:val="24"/>
                <w:szCs w:val="24"/>
              </w:rPr>
              <w:t>3.</w:t>
            </w:r>
            <w:r w:rsidR="0072213E">
              <w:rPr>
                <w:rFonts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840" w:type="dxa"/>
          </w:tcPr>
          <w:p w:rsidR="001F341F" w:rsidRPr="0072213E" w:rsidRDefault="00966EC1" w:rsidP="00722062">
            <w:pPr>
              <w:pStyle w:val="ab"/>
              <w:spacing w:before="0" w:beforeAutospacing="0" w:after="0" w:afterAutospacing="0" w:line="288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Cs w:val="28"/>
              </w:rPr>
              <w:t>н</w:t>
            </w:r>
            <w:r w:rsidR="0072213E">
              <w:rPr>
                <w:color w:val="000000" w:themeColor="text1"/>
                <w:szCs w:val="28"/>
              </w:rPr>
              <w:t>есоответствие проекта рекламной конструкции и ее территориального размещения требованиям технического регламента</w:t>
            </w:r>
          </w:p>
        </w:tc>
        <w:tc>
          <w:tcPr>
            <w:tcW w:w="2121" w:type="dxa"/>
          </w:tcPr>
          <w:p w:rsidR="00B17189" w:rsidRPr="0072213E" w:rsidRDefault="004023DB" w:rsidP="004023DB">
            <w:pPr>
              <w:ind w:firstLine="34"/>
              <w:jc w:val="center"/>
              <w:rPr>
                <w:color w:val="FF0000"/>
                <w:sz w:val="24"/>
                <w:szCs w:val="24"/>
                <w:lang w:eastAsia="ru-RU"/>
              </w:rPr>
            </w:pPr>
            <w:r w:rsidRPr="0072213E">
              <w:rPr>
                <w:rFonts w:cs="Times New Roman"/>
                <w:color w:val="000000" w:themeColor="text1"/>
                <w:sz w:val="24"/>
                <w:szCs w:val="24"/>
              </w:rPr>
              <w:t>1А-4А</w:t>
            </w:r>
          </w:p>
        </w:tc>
      </w:tr>
      <w:tr w:rsidR="0072213E" w:rsidRPr="006F6CF4" w:rsidTr="00966EC1">
        <w:trPr>
          <w:trHeight w:val="1405"/>
        </w:trPr>
        <w:tc>
          <w:tcPr>
            <w:tcW w:w="668" w:type="dxa"/>
          </w:tcPr>
          <w:p w:rsidR="0072213E" w:rsidRPr="006F6CF4" w:rsidRDefault="0072213E" w:rsidP="002F1987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6F6CF4"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  <w:t>3.3</w:t>
            </w:r>
          </w:p>
        </w:tc>
        <w:tc>
          <w:tcPr>
            <w:tcW w:w="6840" w:type="dxa"/>
          </w:tcPr>
          <w:p w:rsidR="0072213E" w:rsidRPr="006F6CF4" w:rsidRDefault="0072213E" w:rsidP="00722062">
            <w:pPr>
              <w:tabs>
                <w:tab w:val="left" w:pos="4253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6F6CF4"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  <w:t>несоответствие установки рекламной конструкции в заявленном месте схеме размещения рекламных конструкций (в случае, если место установки рекламной конструкции в соответствии с </w:t>
            </w:r>
            <w:hyperlink r:id="rId7" w:anchor="dst100504" w:history="1">
              <w:r w:rsidRPr="006F6CF4">
                <w:rPr>
                  <w:rFonts w:eastAsia="Times New Roman" w:cs="Times New Roman"/>
                  <w:color w:val="000000" w:themeColor="text1"/>
                  <w:sz w:val="24"/>
                  <w:lang w:eastAsia="ru-RU"/>
                </w:rPr>
                <w:t>частью 5.8</w:t>
              </w:r>
            </w:hyperlink>
            <w:r w:rsidRPr="006F6CF4"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  <w:t xml:space="preserve">  </w:t>
            </w:r>
            <w:hyperlink r:id="rId8" w:history="1">
              <w:r w:rsidRPr="006F6CF4">
                <w:rPr>
                  <w:rFonts w:eastAsia="Times New Roman" w:cs="Times New Roman"/>
                  <w:color w:val="000000" w:themeColor="text1"/>
                  <w:sz w:val="24"/>
                  <w:lang w:eastAsia="ru-RU"/>
                </w:rPr>
                <w:t xml:space="preserve">статьи 19 </w:t>
              </w:r>
              <w:r w:rsidR="00722062" w:rsidRPr="00722062">
                <w:rPr>
                  <w:rFonts w:eastAsia="Times New Roman" w:cs="Times New Roman"/>
                  <w:color w:val="000000" w:themeColor="text1"/>
                  <w:sz w:val="24"/>
                  <w:lang w:eastAsia="ru-RU"/>
                </w:rPr>
                <w:t xml:space="preserve">Закона о рекламе </w:t>
              </w:r>
            </w:hyperlink>
            <w:r w:rsidRPr="006F6CF4"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  <w:t>определяется схемой размещения рекламных констру</w:t>
            </w:r>
            <w:r w:rsidR="006F6CF4" w:rsidRPr="006F6CF4"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  <w:t>кций)</w:t>
            </w:r>
          </w:p>
        </w:tc>
        <w:tc>
          <w:tcPr>
            <w:tcW w:w="2121" w:type="dxa"/>
          </w:tcPr>
          <w:p w:rsidR="0072213E" w:rsidRPr="006F6CF4" w:rsidRDefault="006F6CF4" w:rsidP="004023DB">
            <w:pPr>
              <w:ind w:firstLine="34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1А-4А</w:t>
            </w:r>
          </w:p>
        </w:tc>
      </w:tr>
      <w:tr w:rsidR="0072213E" w:rsidRPr="006F6CF4" w:rsidTr="00966EC1">
        <w:trPr>
          <w:trHeight w:val="2944"/>
        </w:trPr>
        <w:tc>
          <w:tcPr>
            <w:tcW w:w="668" w:type="dxa"/>
          </w:tcPr>
          <w:p w:rsidR="0072213E" w:rsidRPr="006F6CF4" w:rsidRDefault="006F6CF4" w:rsidP="002F1987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6F6CF4"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  <w:t>3.4</w:t>
            </w:r>
          </w:p>
        </w:tc>
        <w:tc>
          <w:tcPr>
            <w:tcW w:w="6840" w:type="dxa"/>
          </w:tcPr>
          <w:p w:rsidR="0072213E" w:rsidRPr="006F6CF4" w:rsidRDefault="0072213E" w:rsidP="00722062">
            <w:pPr>
              <w:jc w:val="both"/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6F6CF4"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  <w:t xml:space="preserve">нарушение внешнего архитектурного облика сложившейся застройки поселения или городского округа. Органы местного самоуправления муниципальных районов, органы местного самоуправления муниципальных округов или органы местного самоуправления городских округов вправе определять типы и виды рекламных конструкций, допустимых и недопустимых к установке на территории соответствующего муниципального образования или части его территории, в том числе требования к таким рекламным конструкциям, с учетом необходимости сохранения внешнего архитектурного облика </w:t>
            </w:r>
            <w:r w:rsidR="006F6CF4"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  <w:t>сложившейся застройки поселений</w:t>
            </w:r>
          </w:p>
        </w:tc>
        <w:tc>
          <w:tcPr>
            <w:tcW w:w="2121" w:type="dxa"/>
          </w:tcPr>
          <w:p w:rsidR="0072213E" w:rsidRPr="006F6CF4" w:rsidRDefault="006F6CF4" w:rsidP="004023DB">
            <w:pPr>
              <w:ind w:firstLine="34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1А-4А</w:t>
            </w:r>
          </w:p>
        </w:tc>
      </w:tr>
      <w:tr w:rsidR="0072213E" w:rsidRPr="006F6CF4" w:rsidTr="00722062">
        <w:trPr>
          <w:trHeight w:val="675"/>
        </w:trPr>
        <w:tc>
          <w:tcPr>
            <w:tcW w:w="668" w:type="dxa"/>
          </w:tcPr>
          <w:p w:rsidR="0072213E" w:rsidRPr="006F6CF4" w:rsidRDefault="006F6CF4" w:rsidP="002F1987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6F6CF4"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  <w:t>3.5</w:t>
            </w:r>
          </w:p>
        </w:tc>
        <w:tc>
          <w:tcPr>
            <w:tcW w:w="6840" w:type="dxa"/>
          </w:tcPr>
          <w:p w:rsidR="0072213E" w:rsidRPr="006F6CF4" w:rsidRDefault="0072213E" w:rsidP="00722062">
            <w:pPr>
              <w:tabs>
                <w:tab w:val="left" w:pos="4253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6F6CF4"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  <w:t>нарушение требований нормативных актов по безопаснос</w:t>
            </w:r>
            <w:r w:rsidR="006F6CF4"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  <w:t>ти движения транспорта</w:t>
            </w:r>
          </w:p>
        </w:tc>
        <w:tc>
          <w:tcPr>
            <w:tcW w:w="2121" w:type="dxa"/>
          </w:tcPr>
          <w:p w:rsidR="0072213E" w:rsidRPr="006F6CF4" w:rsidRDefault="006F6CF4" w:rsidP="004023DB">
            <w:pPr>
              <w:ind w:firstLine="34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1А-4А</w:t>
            </w:r>
          </w:p>
        </w:tc>
      </w:tr>
      <w:tr w:rsidR="0072213E" w:rsidRPr="006F6CF4" w:rsidTr="00722062">
        <w:trPr>
          <w:trHeight w:val="1055"/>
        </w:trPr>
        <w:tc>
          <w:tcPr>
            <w:tcW w:w="668" w:type="dxa"/>
          </w:tcPr>
          <w:p w:rsidR="0072213E" w:rsidRPr="006F6CF4" w:rsidRDefault="006F6CF4" w:rsidP="002F1987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6F6CF4"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  <w:t>3.6</w:t>
            </w:r>
          </w:p>
        </w:tc>
        <w:tc>
          <w:tcPr>
            <w:tcW w:w="6840" w:type="dxa"/>
          </w:tcPr>
          <w:p w:rsidR="0072213E" w:rsidRPr="006F6CF4" w:rsidRDefault="006F6CF4" w:rsidP="00722062">
            <w:pPr>
              <w:jc w:val="both"/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6F6CF4"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  <w:t>нарушение требований законодательства Российской Федерации об объектах культурного наследия (памятниках истории и культуры) народов Российской Федер</w:t>
            </w:r>
            <w:r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  <w:t>ации, их охране и использовании</w:t>
            </w:r>
          </w:p>
        </w:tc>
        <w:tc>
          <w:tcPr>
            <w:tcW w:w="2121" w:type="dxa"/>
          </w:tcPr>
          <w:p w:rsidR="0072213E" w:rsidRPr="006F6CF4" w:rsidRDefault="006F6CF4" w:rsidP="004023DB">
            <w:pPr>
              <w:ind w:firstLine="34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1А-4А</w:t>
            </w:r>
          </w:p>
        </w:tc>
      </w:tr>
      <w:tr w:rsidR="0072213E" w:rsidRPr="006F6CF4" w:rsidTr="00722062">
        <w:trPr>
          <w:trHeight w:val="1055"/>
        </w:trPr>
        <w:tc>
          <w:tcPr>
            <w:tcW w:w="668" w:type="dxa"/>
          </w:tcPr>
          <w:p w:rsidR="0072213E" w:rsidRPr="006F6CF4" w:rsidRDefault="006F6CF4" w:rsidP="002F1987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6F6CF4"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  <w:t>3.7</w:t>
            </w:r>
          </w:p>
        </w:tc>
        <w:tc>
          <w:tcPr>
            <w:tcW w:w="6840" w:type="dxa"/>
          </w:tcPr>
          <w:p w:rsidR="0072213E" w:rsidRPr="006F6CF4" w:rsidRDefault="006F6CF4" w:rsidP="00722062">
            <w:pPr>
              <w:tabs>
                <w:tab w:val="left" w:pos="4253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6F6CF4"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  <w:t>нарушение требований, установленных </w:t>
            </w:r>
            <w:hyperlink r:id="rId9" w:anchor="dst100502" w:history="1">
              <w:r w:rsidRPr="006F6CF4">
                <w:rPr>
                  <w:rFonts w:eastAsia="Times New Roman" w:cs="Times New Roman"/>
                  <w:color w:val="000000" w:themeColor="text1"/>
                  <w:sz w:val="24"/>
                  <w:lang w:eastAsia="ru-RU"/>
                </w:rPr>
                <w:t>частью 5</w:t>
              </w:r>
            </w:hyperlink>
            <w:r w:rsidRPr="006F6CF4"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  <w:t xml:space="preserve"> </w:t>
            </w:r>
            <w:hyperlink r:id="rId10" w:history="1">
              <w:r w:rsidRPr="006F6CF4">
                <w:rPr>
                  <w:rFonts w:eastAsia="Times New Roman" w:cs="Times New Roman"/>
                  <w:color w:val="000000" w:themeColor="text1"/>
                  <w:sz w:val="24"/>
                  <w:lang w:eastAsia="ru-RU"/>
                </w:rPr>
                <w:t xml:space="preserve">статьи 19 </w:t>
              </w:r>
              <w:r w:rsidR="00B3277D">
                <w:rPr>
                  <w:rFonts w:eastAsia="Times New Roman" w:cs="Times New Roman"/>
                  <w:color w:val="000000" w:themeColor="text1"/>
                  <w:sz w:val="24"/>
                  <w:lang w:eastAsia="ru-RU"/>
                </w:rPr>
                <w:t>Закона о</w:t>
              </w:r>
              <w:r w:rsidRPr="006F6CF4">
                <w:rPr>
                  <w:rFonts w:eastAsia="Times New Roman" w:cs="Times New Roman"/>
                  <w:color w:val="000000" w:themeColor="text1"/>
                  <w:sz w:val="24"/>
                  <w:lang w:eastAsia="ru-RU"/>
                </w:rPr>
                <w:t xml:space="preserve"> рекламе</w:t>
              </w:r>
            </w:hyperlink>
            <w:r w:rsidRPr="006F6CF4"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  <w:t> в случае, если для установки и эксплуатации рекламной конструкции используется общее имущество собственников помещений в многоквартирном доме, </w:t>
            </w:r>
            <w:hyperlink r:id="rId11" w:anchor="dst100503" w:history="1">
              <w:r w:rsidRPr="006F6CF4">
                <w:rPr>
                  <w:rFonts w:eastAsia="Times New Roman" w:cs="Times New Roman"/>
                  <w:color w:val="000000" w:themeColor="text1"/>
                  <w:sz w:val="24"/>
                  <w:lang w:eastAsia="ru-RU"/>
                </w:rPr>
                <w:t>частями 5.1</w:t>
              </w:r>
            </w:hyperlink>
            <w:r w:rsidRPr="006F6CF4"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  <w:t>, </w:t>
            </w:r>
            <w:hyperlink r:id="rId12" w:anchor="dst100483" w:history="1">
              <w:r w:rsidRPr="006F6CF4">
                <w:rPr>
                  <w:rFonts w:eastAsia="Times New Roman" w:cs="Times New Roman"/>
                  <w:color w:val="000000" w:themeColor="text1"/>
                  <w:sz w:val="24"/>
                  <w:lang w:eastAsia="ru-RU"/>
                </w:rPr>
                <w:t>5.6</w:t>
              </w:r>
            </w:hyperlink>
            <w:r w:rsidRPr="006F6CF4"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  <w:t>, </w:t>
            </w:r>
            <w:hyperlink r:id="rId13" w:anchor="dst122" w:history="1">
              <w:r w:rsidRPr="006F6CF4">
                <w:rPr>
                  <w:rFonts w:eastAsia="Times New Roman" w:cs="Times New Roman"/>
                  <w:color w:val="000000" w:themeColor="text1"/>
                  <w:sz w:val="24"/>
                  <w:lang w:eastAsia="ru-RU"/>
                </w:rPr>
                <w:t>5.7</w:t>
              </w:r>
            </w:hyperlink>
            <w:r w:rsidRPr="006F6CF4"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  <w:t> </w:t>
            </w:r>
            <w:hyperlink r:id="rId14" w:history="1">
              <w:r w:rsidRPr="006F6CF4">
                <w:rPr>
                  <w:rFonts w:eastAsia="Times New Roman" w:cs="Times New Roman"/>
                  <w:color w:val="000000" w:themeColor="text1"/>
                  <w:sz w:val="24"/>
                  <w:lang w:eastAsia="ru-RU"/>
                </w:rPr>
                <w:t xml:space="preserve">статьи 19 </w:t>
              </w:r>
              <w:r w:rsidR="00B3277D" w:rsidRPr="00B3277D">
                <w:rPr>
                  <w:rFonts w:eastAsia="Times New Roman" w:cs="Times New Roman"/>
                  <w:color w:val="000000" w:themeColor="text1"/>
                  <w:sz w:val="24"/>
                  <w:lang w:eastAsia="ru-RU"/>
                </w:rPr>
                <w:t xml:space="preserve">Закона о рекламе </w:t>
              </w:r>
            </w:hyperlink>
          </w:p>
        </w:tc>
        <w:tc>
          <w:tcPr>
            <w:tcW w:w="2121" w:type="dxa"/>
          </w:tcPr>
          <w:p w:rsidR="0072213E" w:rsidRPr="006F6CF4" w:rsidRDefault="006F6CF4" w:rsidP="004023DB">
            <w:pPr>
              <w:ind w:firstLine="34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1А-4А</w:t>
            </w:r>
          </w:p>
        </w:tc>
      </w:tr>
      <w:tr w:rsidR="006F6CF4" w:rsidRPr="006F6CF4" w:rsidTr="00722062">
        <w:trPr>
          <w:trHeight w:val="1055"/>
        </w:trPr>
        <w:tc>
          <w:tcPr>
            <w:tcW w:w="668" w:type="dxa"/>
          </w:tcPr>
          <w:p w:rsidR="006F6CF4" w:rsidRPr="006F6CF4" w:rsidRDefault="006F6CF4" w:rsidP="002F1987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  <w:t>3.8</w:t>
            </w:r>
          </w:p>
        </w:tc>
        <w:tc>
          <w:tcPr>
            <w:tcW w:w="6840" w:type="dxa"/>
          </w:tcPr>
          <w:p w:rsidR="006F6CF4" w:rsidRPr="006F6CF4" w:rsidRDefault="006F6CF4" w:rsidP="00D949B1">
            <w:pPr>
              <w:tabs>
                <w:tab w:val="left" w:pos="4253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  <w:t xml:space="preserve">отсутствие уплаченной в </w:t>
            </w:r>
            <w:r w:rsidR="00D949B1"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  <w:t>порядке</w:t>
            </w:r>
            <w:r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  <w:t xml:space="preserve"> и в размере установленной подпунктом 105 пункта 1 статьи 333.33 Налогового кодекса Российской Федерации</w:t>
            </w:r>
            <w:r w:rsidR="00722062"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  <w:t xml:space="preserve"> государственной пошлины</w:t>
            </w:r>
            <w:r w:rsidR="00D949B1"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  <w:t>,</w:t>
            </w:r>
            <w:r w:rsidR="00722062"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  <w:t xml:space="preserve"> в случае обращения с запросом о выдаче</w:t>
            </w:r>
            <w:r w:rsidR="00722062" w:rsidRPr="00722062"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  <w:t xml:space="preserve"> разрешений на установку и эксплуатацию рекламных конструкций </w:t>
            </w:r>
          </w:p>
        </w:tc>
        <w:tc>
          <w:tcPr>
            <w:tcW w:w="2121" w:type="dxa"/>
          </w:tcPr>
          <w:p w:rsidR="006F6CF4" w:rsidRPr="006F6CF4" w:rsidRDefault="006F6CF4" w:rsidP="004023DB">
            <w:pPr>
              <w:ind w:firstLine="34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1А-4А</w:t>
            </w:r>
          </w:p>
        </w:tc>
      </w:tr>
      <w:tr w:rsidR="00722062" w:rsidRPr="006F6CF4" w:rsidTr="00722062">
        <w:trPr>
          <w:trHeight w:val="1055"/>
        </w:trPr>
        <w:tc>
          <w:tcPr>
            <w:tcW w:w="668" w:type="dxa"/>
          </w:tcPr>
          <w:p w:rsidR="00722062" w:rsidRDefault="00722062" w:rsidP="002F1987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  <w:lastRenderedPageBreak/>
              <w:t>3.9</w:t>
            </w:r>
          </w:p>
        </w:tc>
        <w:tc>
          <w:tcPr>
            <w:tcW w:w="6840" w:type="dxa"/>
          </w:tcPr>
          <w:p w:rsidR="00722062" w:rsidRDefault="00722062" w:rsidP="00D949B1">
            <w:pPr>
              <w:tabs>
                <w:tab w:val="left" w:pos="4253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C20008">
              <w:rPr>
                <w:rFonts w:cs="Times New Roman"/>
                <w:color w:val="000000" w:themeColor="text1"/>
                <w:sz w:val="24"/>
                <w:szCs w:val="24"/>
              </w:rPr>
              <w:t xml:space="preserve">истек срок действия </w:t>
            </w:r>
            <w:r w:rsidRPr="00722062"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  <w:t>разрешени</w:t>
            </w:r>
            <w:r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  <w:t>я</w:t>
            </w:r>
            <w:r w:rsidRPr="00722062"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  <w:t xml:space="preserve"> на установку и эксплуатацию рекламных конструкций </w:t>
            </w:r>
            <w:r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  <w:t xml:space="preserve">в случае обращения с запросом об аннулировании </w:t>
            </w:r>
            <w:r w:rsidRPr="00722062"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  <w:t>разрешени</w:t>
            </w:r>
            <w:r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  <w:t>я</w:t>
            </w:r>
            <w:r w:rsidRPr="00722062">
              <w:rPr>
                <w:rFonts w:eastAsia="Times New Roman" w:cs="Times New Roman"/>
                <w:color w:val="000000" w:themeColor="text1"/>
                <w:sz w:val="24"/>
                <w:szCs w:val="28"/>
                <w:lang w:eastAsia="ru-RU"/>
              </w:rPr>
              <w:t xml:space="preserve"> на установку и эксплуатацию рекламных конструкций на соответствующей территории</w:t>
            </w:r>
          </w:p>
        </w:tc>
        <w:tc>
          <w:tcPr>
            <w:tcW w:w="2121" w:type="dxa"/>
          </w:tcPr>
          <w:p w:rsidR="00722062" w:rsidRDefault="00722062" w:rsidP="004023DB">
            <w:pPr>
              <w:ind w:firstLine="34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1А-4А</w:t>
            </w:r>
          </w:p>
        </w:tc>
      </w:tr>
      <w:tr w:rsidR="0008055C" w:rsidRPr="0077420E" w:rsidTr="00722062">
        <w:tc>
          <w:tcPr>
            <w:tcW w:w="9629" w:type="dxa"/>
            <w:gridSpan w:val="3"/>
          </w:tcPr>
          <w:p w:rsidR="0008055C" w:rsidRPr="00454C22" w:rsidRDefault="0008055C" w:rsidP="00657221">
            <w:pPr>
              <w:spacing w:after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4. </w:t>
            </w:r>
            <w:r w:rsidRPr="00657221">
              <w:rPr>
                <w:rFonts w:cs="Times New Roman"/>
                <w:sz w:val="24"/>
                <w:szCs w:val="24"/>
              </w:rPr>
              <w:t xml:space="preserve">Исчерпывающий перечень оснований для отказа </w:t>
            </w:r>
            <w:r w:rsidR="00657221" w:rsidRPr="00657221">
              <w:rPr>
                <w:sz w:val="24"/>
                <w:szCs w:val="24"/>
              </w:rPr>
              <w:t>в исправлении допущенных опечаток и (или) ошибок в выданных в результате предоставления Муниципальной услуги документах</w:t>
            </w:r>
          </w:p>
        </w:tc>
      </w:tr>
      <w:tr w:rsidR="002105DB" w:rsidTr="00722062">
        <w:tc>
          <w:tcPr>
            <w:tcW w:w="668" w:type="dxa"/>
            <w:hideMark/>
          </w:tcPr>
          <w:p w:rsidR="002105DB" w:rsidRDefault="00657221" w:rsidP="00657221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4.1.</w:t>
            </w:r>
          </w:p>
        </w:tc>
        <w:tc>
          <w:tcPr>
            <w:tcW w:w="6840" w:type="dxa"/>
            <w:hideMark/>
          </w:tcPr>
          <w:p w:rsidR="002105DB" w:rsidRDefault="002105DB" w:rsidP="00657221">
            <w:pPr>
              <w:pStyle w:val="ab"/>
              <w:spacing w:before="0" w:beforeAutospacing="0" w:after="0" w:afterAutospacing="0" w:line="288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отсутствие допущенных опечаток и ошибок в выданных в результате предоставления Муниципальной услуги документах</w:t>
            </w:r>
          </w:p>
          <w:p w:rsidR="00722062" w:rsidRDefault="00722062" w:rsidP="00657221">
            <w:pPr>
              <w:pStyle w:val="ab"/>
              <w:spacing w:before="0" w:beforeAutospacing="0" w:after="0" w:afterAutospacing="0" w:line="288" w:lineRule="atLeast"/>
              <w:jc w:val="both"/>
              <w:rPr>
                <w:lang w:eastAsia="en-US"/>
              </w:rPr>
            </w:pPr>
          </w:p>
        </w:tc>
        <w:tc>
          <w:tcPr>
            <w:tcW w:w="2121" w:type="dxa"/>
            <w:hideMark/>
          </w:tcPr>
          <w:p w:rsidR="002105DB" w:rsidRDefault="002105D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1А-4А</w:t>
            </w:r>
          </w:p>
        </w:tc>
      </w:tr>
    </w:tbl>
    <w:p w:rsidR="0077420E" w:rsidRDefault="0077420E" w:rsidP="001F787A">
      <w:pPr>
        <w:pStyle w:val="a7"/>
        <w:widowControl w:val="0"/>
        <w:suppressAutoHyphens/>
        <w:spacing w:after="0" w:line="240" w:lineRule="auto"/>
        <w:ind w:left="0" w:firstLine="709"/>
        <w:jc w:val="both"/>
        <w:rPr>
          <w:rFonts w:cs="Times New Roman"/>
          <w:color w:val="FF0000"/>
          <w:szCs w:val="28"/>
        </w:rPr>
      </w:pPr>
    </w:p>
    <w:p w:rsidR="00657221" w:rsidRDefault="00657221" w:rsidP="001F787A">
      <w:pPr>
        <w:pStyle w:val="a7"/>
        <w:widowControl w:val="0"/>
        <w:suppressAutoHyphens/>
        <w:spacing w:after="0" w:line="240" w:lineRule="auto"/>
        <w:ind w:left="0" w:firstLine="709"/>
        <w:jc w:val="both"/>
        <w:rPr>
          <w:rFonts w:cs="Times New Roman"/>
          <w:color w:val="FF0000"/>
          <w:szCs w:val="28"/>
        </w:rPr>
      </w:pPr>
    </w:p>
    <w:p w:rsidR="00916439" w:rsidRDefault="00916439" w:rsidP="0013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Начальник управления архитектуры </w:t>
      </w:r>
    </w:p>
    <w:p w:rsidR="00916439" w:rsidRPr="00916439" w:rsidRDefault="00916439" w:rsidP="0013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r>
        <w:rPr>
          <w:rFonts w:eastAsia="Times New Roman" w:cs="Times New Roman"/>
          <w:szCs w:val="28"/>
          <w:lang w:eastAsia="ru-RU"/>
        </w:rPr>
        <w:t xml:space="preserve">и градостроительства, главный архитектор                                       А.В. Сапрунов </w:t>
      </w:r>
    </w:p>
    <w:sectPr w:rsidR="00916439" w:rsidRPr="00916439" w:rsidSect="00B96EB7">
      <w:headerReference w:type="default" r:id="rId15"/>
      <w:pgSz w:w="11906" w:h="16838"/>
      <w:pgMar w:top="1134" w:right="566" w:bottom="709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56FD" w:rsidRDefault="00BD56FD" w:rsidP="001813EF">
      <w:pPr>
        <w:spacing w:after="0" w:line="240" w:lineRule="auto"/>
      </w:pPr>
      <w:r>
        <w:separator/>
      </w:r>
    </w:p>
  </w:endnote>
  <w:endnote w:type="continuationSeparator" w:id="0">
    <w:p w:rsidR="00BD56FD" w:rsidRDefault="00BD56FD" w:rsidP="00181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56FD" w:rsidRDefault="00BD56FD" w:rsidP="001813EF">
      <w:pPr>
        <w:spacing w:after="0" w:line="240" w:lineRule="auto"/>
      </w:pPr>
      <w:r>
        <w:separator/>
      </w:r>
    </w:p>
  </w:footnote>
  <w:footnote w:type="continuationSeparator" w:id="0">
    <w:p w:rsidR="00BD56FD" w:rsidRDefault="00BD56FD" w:rsidP="00181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0880425"/>
      <w:docPartObj>
        <w:docPartGallery w:val="Page Numbers (Top of Page)"/>
        <w:docPartUnique/>
      </w:docPartObj>
    </w:sdtPr>
    <w:sdtEndPr/>
    <w:sdtContent>
      <w:p w:rsidR="001813EF" w:rsidRDefault="00024135">
        <w:pPr>
          <w:pStyle w:val="a3"/>
          <w:jc w:val="center"/>
        </w:pPr>
        <w:r>
          <w:fldChar w:fldCharType="begin"/>
        </w:r>
        <w:r w:rsidR="004C06AD">
          <w:instrText xml:space="preserve"> PAGE   \* MERGEFORMAT </w:instrText>
        </w:r>
        <w:r>
          <w:fldChar w:fldCharType="separate"/>
        </w:r>
        <w:r w:rsidR="00E77AD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813EF" w:rsidRDefault="001813E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025BB3"/>
    <w:multiLevelType w:val="hybridMultilevel"/>
    <w:tmpl w:val="0284ED44"/>
    <w:lvl w:ilvl="0" w:tplc="C234B6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3EF"/>
    <w:rsid w:val="00024135"/>
    <w:rsid w:val="00027390"/>
    <w:rsid w:val="0003406B"/>
    <w:rsid w:val="00035AE2"/>
    <w:rsid w:val="00044FD3"/>
    <w:rsid w:val="0008055C"/>
    <w:rsid w:val="0009119B"/>
    <w:rsid w:val="0009678C"/>
    <w:rsid w:val="000A40BE"/>
    <w:rsid w:val="000B5087"/>
    <w:rsid w:val="000E116B"/>
    <w:rsid w:val="000E36E1"/>
    <w:rsid w:val="00132021"/>
    <w:rsid w:val="00133D11"/>
    <w:rsid w:val="00150D56"/>
    <w:rsid w:val="00157EA3"/>
    <w:rsid w:val="001661C3"/>
    <w:rsid w:val="001813EF"/>
    <w:rsid w:val="001973CA"/>
    <w:rsid w:val="001A660F"/>
    <w:rsid w:val="001B1704"/>
    <w:rsid w:val="001B2911"/>
    <w:rsid w:val="001D2570"/>
    <w:rsid w:val="001D2C78"/>
    <w:rsid w:val="001D77A9"/>
    <w:rsid w:val="001F341F"/>
    <w:rsid w:val="001F787A"/>
    <w:rsid w:val="002105DB"/>
    <w:rsid w:val="002145EF"/>
    <w:rsid w:val="00230DFD"/>
    <w:rsid w:val="0023479C"/>
    <w:rsid w:val="00282BCA"/>
    <w:rsid w:val="00295C81"/>
    <w:rsid w:val="002974C1"/>
    <w:rsid w:val="002A6A4D"/>
    <w:rsid w:val="002A6B9A"/>
    <w:rsid w:val="002B1970"/>
    <w:rsid w:val="002B597A"/>
    <w:rsid w:val="002D2DAD"/>
    <w:rsid w:val="002F18AB"/>
    <w:rsid w:val="002F1987"/>
    <w:rsid w:val="00304D92"/>
    <w:rsid w:val="00304F10"/>
    <w:rsid w:val="00321CC1"/>
    <w:rsid w:val="00335C50"/>
    <w:rsid w:val="0033679B"/>
    <w:rsid w:val="003646DD"/>
    <w:rsid w:val="0036496B"/>
    <w:rsid w:val="00377A47"/>
    <w:rsid w:val="003832D9"/>
    <w:rsid w:val="0039201F"/>
    <w:rsid w:val="003B6859"/>
    <w:rsid w:val="003D00F5"/>
    <w:rsid w:val="003D439C"/>
    <w:rsid w:val="003D6C57"/>
    <w:rsid w:val="003F5C90"/>
    <w:rsid w:val="004023DB"/>
    <w:rsid w:val="0042207B"/>
    <w:rsid w:val="00434705"/>
    <w:rsid w:val="004359FB"/>
    <w:rsid w:val="0045255D"/>
    <w:rsid w:val="00462CF6"/>
    <w:rsid w:val="004B5421"/>
    <w:rsid w:val="004B5728"/>
    <w:rsid w:val="004C06AD"/>
    <w:rsid w:val="004D00D3"/>
    <w:rsid w:val="004F6A08"/>
    <w:rsid w:val="0052508C"/>
    <w:rsid w:val="00556423"/>
    <w:rsid w:val="005567F2"/>
    <w:rsid w:val="00563EDF"/>
    <w:rsid w:val="0058009E"/>
    <w:rsid w:val="00586C15"/>
    <w:rsid w:val="005B615C"/>
    <w:rsid w:val="005C6FF6"/>
    <w:rsid w:val="005F6570"/>
    <w:rsid w:val="005F73E7"/>
    <w:rsid w:val="00631797"/>
    <w:rsid w:val="00643BC3"/>
    <w:rsid w:val="00646030"/>
    <w:rsid w:val="00647E1D"/>
    <w:rsid w:val="00655CC2"/>
    <w:rsid w:val="00657221"/>
    <w:rsid w:val="006631AC"/>
    <w:rsid w:val="006656A3"/>
    <w:rsid w:val="00686D62"/>
    <w:rsid w:val="006A43D8"/>
    <w:rsid w:val="006F6CF4"/>
    <w:rsid w:val="00722062"/>
    <w:rsid w:val="0072213E"/>
    <w:rsid w:val="0077420E"/>
    <w:rsid w:val="007803D7"/>
    <w:rsid w:val="007A606E"/>
    <w:rsid w:val="007C41AC"/>
    <w:rsid w:val="007E5D6F"/>
    <w:rsid w:val="00810BA5"/>
    <w:rsid w:val="0081225C"/>
    <w:rsid w:val="008467CE"/>
    <w:rsid w:val="00872302"/>
    <w:rsid w:val="00876A18"/>
    <w:rsid w:val="00876BE8"/>
    <w:rsid w:val="00883F59"/>
    <w:rsid w:val="00894030"/>
    <w:rsid w:val="00897B71"/>
    <w:rsid w:val="008A12FD"/>
    <w:rsid w:val="008B1ED9"/>
    <w:rsid w:val="008C3256"/>
    <w:rsid w:val="008D3F85"/>
    <w:rsid w:val="008E18B7"/>
    <w:rsid w:val="00916439"/>
    <w:rsid w:val="00916F13"/>
    <w:rsid w:val="00957C9C"/>
    <w:rsid w:val="00966EC1"/>
    <w:rsid w:val="00985ADB"/>
    <w:rsid w:val="00990941"/>
    <w:rsid w:val="009A0D10"/>
    <w:rsid w:val="009A3886"/>
    <w:rsid w:val="009A602E"/>
    <w:rsid w:val="00A0036D"/>
    <w:rsid w:val="00A07DF0"/>
    <w:rsid w:val="00A36989"/>
    <w:rsid w:val="00A75674"/>
    <w:rsid w:val="00A8494A"/>
    <w:rsid w:val="00AA13FB"/>
    <w:rsid w:val="00AA2464"/>
    <w:rsid w:val="00AA284A"/>
    <w:rsid w:val="00B04DB1"/>
    <w:rsid w:val="00B17189"/>
    <w:rsid w:val="00B23EAE"/>
    <w:rsid w:val="00B3277D"/>
    <w:rsid w:val="00B573F8"/>
    <w:rsid w:val="00B57427"/>
    <w:rsid w:val="00B96EB7"/>
    <w:rsid w:val="00BD56FD"/>
    <w:rsid w:val="00BE0829"/>
    <w:rsid w:val="00C1458F"/>
    <w:rsid w:val="00C20008"/>
    <w:rsid w:val="00C34A71"/>
    <w:rsid w:val="00C35D3C"/>
    <w:rsid w:val="00C65466"/>
    <w:rsid w:val="00C71ECE"/>
    <w:rsid w:val="00CA1F85"/>
    <w:rsid w:val="00D22F01"/>
    <w:rsid w:val="00D276F6"/>
    <w:rsid w:val="00D54938"/>
    <w:rsid w:val="00D66E64"/>
    <w:rsid w:val="00D949B1"/>
    <w:rsid w:val="00DC3E60"/>
    <w:rsid w:val="00DF0214"/>
    <w:rsid w:val="00E4018C"/>
    <w:rsid w:val="00E76AF5"/>
    <w:rsid w:val="00E77AD9"/>
    <w:rsid w:val="00E811A0"/>
    <w:rsid w:val="00E970B6"/>
    <w:rsid w:val="00EB4266"/>
    <w:rsid w:val="00EC4B35"/>
    <w:rsid w:val="00EE7773"/>
    <w:rsid w:val="00EF103E"/>
    <w:rsid w:val="00EF23FF"/>
    <w:rsid w:val="00EF3EF4"/>
    <w:rsid w:val="00F0281F"/>
    <w:rsid w:val="00F25264"/>
    <w:rsid w:val="00F806CE"/>
    <w:rsid w:val="00FA0A95"/>
    <w:rsid w:val="00FB0496"/>
    <w:rsid w:val="00FE4273"/>
    <w:rsid w:val="00FF5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0CA86"/>
  <w15:docId w15:val="{C52B8664-8340-4C58-8FA3-C5001E075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3EF"/>
    <w:pPr>
      <w:spacing w:after="200"/>
      <w:jc w:val="left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13EF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13EF"/>
    <w:rPr>
      <w:rFonts w:ascii="Times New Roman" w:hAnsi="Times New Roman"/>
      <w:sz w:val="28"/>
    </w:rPr>
  </w:style>
  <w:style w:type="character" w:customStyle="1" w:styleId="blk">
    <w:name w:val="blk"/>
    <w:basedOn w:val="a0"/>
    <w:rsid w:val="007E5D6F"/>
  </w:style>
  <w:style w:type="paragraph" w:styleId="HTML">
    <w:name w:val="HTML Preformatted"/>
    <w:basedOn w:val="a"/>
    <w:link w:val="HTML0"/>
    <w:uiPriority w:val="99"/>
    <w:semiHidden/>
    <w:unhideWhenUsed/>
    <w:rsid w:val="007E5D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E5D6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Typewriter"/>
    <w:basedOn w:val="a0"/>
    <w:uiPriority w:val="99"/>
    <w:semiHidden/>
    <w:unhideWhenUsed/>
    <w:rsid w:val="007E5D6F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1973C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33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33D11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77420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A8494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c">
    <w:name w:val="Hyperlink"/>
    <w:basedOn w:val="a0"/>
    <w:unhideWhenUsed/>
    <w:rsid w:val="00462C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6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971356" TargetMode="External"/><Relationship Id="rId13" Type="http://schemas.openxmlformats.org/officeDocument/2006/relationships/hyperlink" Target="http://www.consultant.ru/document/cons_doc_LAW_422058/557f501dd14e1da00da85dd8d8429a8a456bb0f9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422058/557f501dd14e1da00da85dd8d8429a8a456bb0f9/" TargetMode="External"/><Relationship Id="rId12" Type="http://schemas.openxmlformats.org/officeDocument/2006/relationships/hyperlink" Target="http://www.consultant.ru/document/cons_doc_LAW_422058/557f501dd14e1da00da85dd8d8429a8a456bb0f9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nsultant.ru/document/cons_doc_LAW_422058/557f501dd14e1da00da85dd8d8429a8a456bb0f9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docs.cntd.ru/document/90197135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422058/557f501dd14e1da00da85dd8d8429a8a456bb0f9/" TargetMode="External"/><Relationship Id="rId14" Type="http://schemas.openxmlformats.org/officeDocument/2006/relationships/hyperlink" Target="http://docs.cntd.ru/document/9019713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865</Words>
  <Characters>4933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Administration</cp:lastModifiedBy>
  <cp:revision>11</cp:revision>
  <cp:lastPrinted>2026-05-22T09:24:00Z</cp:lastPrinted>
  <dcterms:created xsi:type="dcterms:W3CDTF">2026-05-12T11:59:00Z</dcterms:created>
  <dcterms:modified xsi:type="dcterms:W3CDTF">2026-06-23T06:06:00Z</dcterms:modified>
</cp:coreProperties>
</file>